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B0FB" w14:textId="00586834" w:rsidR="00C12E4B" w:rsidRPr="00F66E6E" w:rsidRDefault="000A46BB">
      <w:pPr>
        <w:rPr>
          <w:rFonts w:cstheme="minorHAnsi"/>
        </w:rPr>
      </w:pPr>
      <w:r w:rsidRPr="00F66E6E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11E23637" wp14:editId="7A489C1F">
            <wp:simplePos x="0" y="0"/>
            <wp:positionH relativeFrom="column">
              <wp:posOffset>3834750</wp:posOffset>
            </wp:positionH>
            <wp:positionV relativeFrom="page">
              <wp:posOffset>278621</wp:posOffset>
            </wp:positionV>
            <wp:extent cx="2528570" cy="573405"/>
            <wp:effectExtent l="0" t="0" r="5080" b="0"/>
            <wp:wrapTight wrapText="bothSides">
              <wp:wrapPolygon edited="0">
                <wp:start x="0" y="0"/>
                <wp:lineTo x="0" y="20811"/>
                <wp:lineTo x="21481" y="20811"/>
                <wp:lineTo x="21481" y="0"/>
                <wp:lineTo x="0" y="0"/>
              </wp:wrapPolygon>
            </wp:wrapTight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Globes-logo_Horiz-Small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C4" w:rsidRPr="00F66E6E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773314B7" wp14:editId="62498AC3">
            <wp:simplePos x="0" y="0"/>
            <wp:positionH relativeFrom="column">
              <wp:posOffset>-179070</wp:posOffset>
            </wp:positionH>
            <wp:positionV relativeFrom="paragraph">
              <wp:posOffset>-208598</wp:posOffset>
            </wp:positionV>
            <wp:extent cx="1719263" cy="5029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BI 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85" cy="51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55BB5" w14:textId="67F0C4FD" w:rsidR="00B41BFF" w:rsidRPr="00F66E6E" w:rsidRDefault="00B41BFF" w:rsidP="00B41BFF">
      <w:pPr>
        <w:rPr>
          <w:rFonts w:cstheme="minorHAnsi"/>
        </w:rPr>
      </w:pPr>
    </w:p>
    <w:p w14:paraId="0C7AEE4D" w14:textId="77777777" w:rsidR="0039753B" w:rsidRPr="00F66E6E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p w14:paraId="2ED5B630" w14:textId="77777777" w:rsidR="0039753B" w:rsidRPr="00F66E6E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p w14:paraId="633A2C66" w14:textId="3BC9E385" w:rsidR="00B73B0E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  <w:r w:rsidRPr="00F66E6E">
        <w:rPr>
          <w:rFonts w:asciiTheme="minorHAnsi" w:hAnsiTheme="minorHAnsi" w:cstheme="minorHAnsi"/>
          <w:b/>
          <w:sz w:val="36"/>
        </w:rPr>
        <w:t>GBI</w:t>
      </w:r>
      <w:r w:rsidR="00B73B0E">
        <w:rPr>
          <w:rFonts w:asciiTheme="minorHAnsi" w:hAnsiTheme="minorHAnsi" w:cstheme="minorHAnsi"/>
          <w:b/>
          <w:sz w:val="36"/>
        </w:rPr>
        <w:t>’s Standards &amp; Consensus Document</w:t>
      </w:r>
      <w:r w:rsidRPr="00F66E6E">
        <w:rPr>
          <w:rFonts w:asciiTheme="minorHAnsi" w:hAnsiTheme="minorHAnsi" w:cstheme="minorHAnsi"/>
          <w:b/>
          <w:sz w:val="36"/>
        </w:rPr>
        <w:t xml:space="preserve"> </w:t>
      </w:r>
    </w:p>
    <w:p w14:paraId="2FF6A6A3" w14:textId="30C72744" w:rsidR="0039753B" w:rsidRPr="00F66E6E" w:rsidRDefault="00F66E6E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  <w:r w:rsidRPr="00F66E6E">
        <w:rPr>
          <w:rFonts w:asciiTheme="minorHAnsi" w:hAnsiTheme="minorHAnsi" w:cstheme="minorHAnsi"/>
          <w:b/>
          <w:sz w:val="36"/>
        </w:rPr>
        <w:t>Stakeholder Application</w:t>
      </w:r>
    </w:p>
    <w:p w14:paraId="5752F0EE" w14:textId="77777777" w:rsidR="0039753B" w:rsidRPr="00F66E6E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</w:p>
    <w:p w14:paraId="0973B061" w14:textId="2D8A1AFF" w:rsidR="0039753B" w:rsidRPr="00F66E6E" w:rsidRDefault="0039753B" w:rsidP="0039753B">
      <w:pPr>
        <w:rPr>
          <w:rFonts w:cstheme="minorHAnsi"/>
          <w:snapToGrid w:val="0"/>
          <w:sz w:val="20"/>
        </w:rPr>
      </w:pPr>
      <w:r w:rsidRPr="00F66E6E">
        <w:rPr>
          <w:rFonts w:cstheme="minorHAnsi"/>
          <w:b/>
          <w:sz w:val="20"/>
          <w:u w:val="single"/>
        </w:rPr>
        <w:t>Note</w:t>
      </w:r>
      <w:r w:rsidRPr="00F66E6E">
        <w:rPr>
          <w:rFonts w:cstheme="minorHAnsi"/>
          <w:b/>
          <w:sz w:val="20"/>
        </w:rPr>
        <w:t xml:space="preserve">: </w:t>
      </w:r>
      <w:r w:rsidRPr="00F66E6E">
        <w:rPr>
          <w:rFonts w:cstheme="minorHAnsi"/>
          <w:snapToGrid w:val="0"/>
          <w:sz w:val="20"/>
        </w:rPr>
        <w:t xml:space="preserve">This form is for individuals who would like to be stakeholders in the </w:t>
      </w:r>
      <w:r w:rsidR="00C10E41">
        <w:rPr>
          <w:rFonts w:cstheme="minorHAnsi"/>
          <w:snapToGrid w:val="0"/>
          <w:sz w:val="20"/>
        </w:rPr>
        <w:t xml:space="preserve">revision or </w:t>
      </w:r>
      <w:r w:rsidRPr="00F66E6E">
        <w:rPr>
          <w:rFonts w:cstheme="minorHAnsi"/>
          <w:snapToGrid w:val="0"/>
          <w:sz w:val="20"/>
        </w:rPr>
        <w:t xml:space="preserve">development of </w:t>
      </w:r>
      <w:r w:rsidR="00C10E41">
        <w:rPr>
          <w:rFonts w:cstheme="minorHAnsi"/>
          <w:snapToGrid w:val="0"/>
          <w:sz w:val="20"/>
        </w:rPr>
        <w:t xml:space="preserve">existing or </w:t>
      </w:r>
      <w:r w:rsidRPr="00F66E6E">
        <w:rPr>
          <w:rFonts w:cstheme="minorHAnsi"/>
          <w:snapToGrid w:val="0"/>
          <w:sz w:val="20"/>
        </w:rPr>
        <w:t xml:space="preserve">new GBI </w:t>
      </w:r>
      <w:r w:rsidR="00C10E41">
        <w:rPr>
          <w:rFonts w:cstheme="minorHAnsi"/>
          <w:snapToGrid w:val="0"/>
          <w:sz w:val="20"/>
        </w:rPr>
        <w:t>S</w:t>
      </w:r>
      <w:r w:rsidR="00C10E41" w:rsidRPr="00F66E6E">
        <w:rPr>
          <w:rFonts w:cstheme="minorHAnsi"/>
          <w:snapToGrid w:val="0"/>
          <w:sz w:val="20"/>
        </w:rPr>
        <w:t xml:space="preserve">tandards </w:t>
      </w:r>
      <w:r w:rsidR="00C10E41">
        <w:rPr>
          <w:rFonts w:cstheme="minorHAnsi"/>
          <w:snapToGrid w:val="0"/>
          <w:sz w:val="20"/>
        </w:rPr>
        <w:t xml:space="preserve">or consensus documents. Stakeholders </w:t>
      </w:r>
      <w:r w:rsidR="00F66E6E" w:rsidRPr="00F66E6E">
        <w:rPr>
          <w:rFonts w:cstheme="minorHAnsi"/>
          <w:snapToGrid w:val="0"/>
          <w:sz w:val="20"/>
        </w:rPr>
        <w:t xml:space="preserve">receive </w:t>
      </w:r>
      <w:r w:rsidR="00C10E41">
        <w:rPr>
          <w:rFonts w:cstheme="minorHAnsi"/>
          <w:snapToGrid w:val="0"/>
          <w:sz w:val="20"/>
        </w:rPr>
        <w:t>notification of revision or development activities</w:t>
      </w:r>
      <w:r w:rsidR="00F66E6E" w:rsidRPr="00F66E6E">
        <w:rPr>
          <w:rFonts w:cstheme="minorHAnsi"/>
          <w:snapToGrid w:val="0"/>
          <w:sz w:val="20"/>
        </w:rPr>
        <w:t>.</w:t>
      </w:r>
    </w:p>
    <w:p w14:paraId="0F152366" w14:textId="77777777" w:rsidR="0039753B" w:rsidRPr="00F66E6E" w:rsidRDefault="0039753B" w:rsidP="0039753B">
      <w:pPr>
        <w:rPr>
          <w:rFonts w:cstheme="minorHAnsi"/>
          <w:snapToGrid w:val="0"/>
          <w:sz w:val="20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770"/>
        <w:gridCol w:w="990"/>
        <w:gridCol w:w="900"/>
        <w:gridCol w:w="3100"/>
      </w:tblGrid>
      <w:tr w:rsidR="0039753B" w:rsidRPr="00F66E6E" w14:paraId="58905B44" w14:textId="77777777" w:rsidTr="00985F33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BBE9F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Name: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A6F0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422D2279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240CD82F" w14:textId="77777777" w:rsidTr="00985F33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A1B57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Title: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B810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0BED276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639E60F6" w14:textId="77777777" w:rsidTr="00985F33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E4709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Company: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F471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21B97A87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35EEA779" w14:textId="77777777" w:rsidTr="00985F33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C50F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City: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869F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29E5681E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FF05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State/Province: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3E87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4D9DDAC4" w14:textId="77777777" w:rsidTr="00985F33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8C0D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Direct phone: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7FF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1741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Ext.: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0532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7388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Mobile: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E26B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561FBF21" w14:textId="77777777" w:rsidTr="00985F33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E7E60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Email: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F54D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43A96F4D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1AF42CE2" w14:textId="77777777" w:rsidR="0039753B" w:rsidRPr="00F66E6E" w:rsidRDefault="0039753B" w:rsidP="0039753B">
      <w:pPr>
        <w:rPr>
          <w:rFonts w:cstheme="minorHAnsi"/>
          <w:snapToGrid w:val="0"/>
          <w:sz w:val="20"/>
        </w:rPr>
      </w:pPr>
    </w:p>
    <w:p w14:paraId="49D90EE2" w14:textId="77777777" w:rsidR="0039753B" w:rsidRPr="00F66E6E" w:rsidRDefault="0039753B" w:rsidP="0039753B">
      <w:pPr>
        <w:rPr>
          <w:rFonts w:cstheme="minorHAnsi"/>
          <w:snapToGrid w:val="0"/>
          <w:sz w:val="20"/>
        </w:rPr>
      </w:pPr>
    </w:p>
    <w:p w14:paraId="271CCC5E" w14:textId="000C2323" w:rsidR="0039753B" w:rsidRPr="00F66E6E" w:rsidRDefault="00F66E6E" w:rsidP="0039753B">
      <w:pPr>
        <w:pStyle w:val="GBIforms"/>
        <w:jc w:val="both"/>
        <w:rPr>
          <w:rFonts w:asciiTheme="minorHAnsi" w:hAnsiTheme="minorHAnsi" w:cstheme="minorHAnsi"/>
          <w:b/>
          <w:lang w:val="en-CA"/>
        </w:rPr>
      </w:pPr>
      <w:r w:rsidRPr="00F66E6E">
        <w:rPr>
          <w:rFonts w:asciiTheme="minorHAnsi" w:hAnsiTheme="minorHAnsi" w:cstheme="minorHAnsi"/>
          <w:b/>
          <w:lang w:val="en-CA"/>
        </w:rPr>
        <w:t>By signing this form</w:t>
      </w:r>
      <w:r w:rsidR="001F3549">
        <w:rPr>
          <w:rFonts w:asciiTheme="minorHAnsi" w:hAnsiTheme="minorHAnsi" w:cstheme="minorHAnsi"/>
          <w:b/>
          <w:lang w:val="en-CA"/>
        </w:rPr>
        <w:t>,</w:t>
      </w:r>
      <w:bookmarkStart w:id="0" w:name="_GoBack"/>
      <w:bookmarkEnd w:id="0"/>
      <w:r w:rsidRPr="00F66E6E">
        <w:rPr>
          <w:rFonts w:asciiTheme="minorHAnsi" w:hAnsiTheme="minorHAnsi" w:cstheme="minorHAnsi"/>
          <w:b/>
          <w:lang w:val="en-CA"/>
        </w:rPr>
        <w:t xml:space="preserve"> I agree to adhere to the Green Building Initiative’s </w:t>
      </w:r>
      <w:hyperlink r:id="rId9" w:history="1">
        <w:r w:rsidRPr="006079B1">
          <w:rPr>
            <w:rStyle w:val="Hyperlink"/>
            <w:rFonts w:asciiTheme="minorHAnsi" w:hAnsiTheme="minorHAnsi" w:cstheme="minorHAnsi"/>
            <w:b/>
            <w:lang w:val="en-CA"/>
          </w:rPr>
          <w:t>Code of Conduct</w:t>
        </w:r>
      </w:hyperlink>
      <w:r w:rsidR="006079B1">
        <w:rPr>
          <w:rFonts w:asciiTheme="minorHAnsi" w:hAnsiTheme="minorHAnsi" w:cstheme="minorHAnsi"/>
          <w:b/>
          <w:lang w:val="en-CA"/>
        </w:rPr>
        <w:t xml:space="preserve">. </w:t>
      </w:r>
      <w:r w:rsidR="0039753B" w:rsidRPr="00F66E6E">
        <w:rPr>
          <w:rFonts w:asciiTheme="minorHAnsi" w:hAnsiTheme="minorHAnsi" w:cstheme="minorHAnsi"/>
          <w:b/>
          <w:lang w:val="en-CA"/>
        </w:rPr>
        <w:t>I attest that the information provided in this form is true and accurate.</w:t>
      </w:r>
      <w:r w:rsidR="00C10E41">
        <w:rPr>
          <w:rFonts w:asciiTheme="minorHAnsi" w:hAnsiTheme="minorHAnsi" w:cstheme="minorHAnsi"/>
          <w:b/>
          <w:lang w:val="en-CA"/>
        </w:rPr>
        <w:t xml:space="preserve"> If I request to attend a GBI public meeting, I understand that I will need to furnish a signed copy of the Code of Conduct prior to participation.</w:t>
      </w:r>
    </w:p>
    <w:p w14:paraId="16D90AF1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1F857C65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5F01F50C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6922BCB3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043"/>
        <w:gridCol w:w="3043"/>
        <w:gridCol w:w="3044"/>
      </w:tblGrid>
      <w:tr w:rsidR="0039753B" w:rsidRPr="00F66E6E" w14:paraId="6789355E" w14:textId="77777777" w:rsidTr="0039753B">
        <w:trPr>
          <w:cantSplit/>
        </w:trPr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E1C1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Signature: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3189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141CA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 xml:space="preserve">                           Date: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5C73D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15D1388F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16737E86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67C99379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0E681085" w14:textId="09388D1F" w:rsidR="0039753B" w:rsidRPr="006079B1" w:rsidRDefault="0039753B" w:rsidP="006079B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66E6E">
        <w:rPr>
          <w:rFonts w:asciiTheme="minorHAnsi" w:hAnsiTheme="minorHAnsi" w:cstheme="minorHAnsi"/>
          <w:sz w:val="22"/>
          <w:szCs w:val="22"/>
        </w:rPr>
        <w:t>Email Completed Form:</w:t>
      </w:r>
      <w:r w:rsidR="006079B1">
        <w:rPr>
          <w:rFonts w:asciiTheme="minorHAnsi" w:hAnsiTheme="minorHAnsi" w:cstheme="minorHAnsi"/>
          <w:sz w:val="22"/>
          <w:szCs w:val="22"/>
        </w:rPr>
        <w:t xml:space="preserve"> </w:t>
      </w:r>
      <w:r w:rsidR="00F66E6E" w:rsidRPr="00F66E6E">
        <w:rPr>
          <w:rFonts w:asciiTheme="minorHAnsi" w:hAnsiTheme="minorHAnsi" w:cstheme="minorHAnsi"/>
          <w:b w:val="0"/>
          <w:szCs w:val="22"/>
        </w:rPr>
        <w:t>marx</w:t>
      </w:r>
      <w:r w:rsidRPr="00F66E6E">
        <w:rPr>
          <w:rFonts w:asciiTheme="minorHAnsi" w:hAnsiTheme="minorHAnsi" w:cstheme="minorHAnsi"/>
          <w:b w:val="0"/>
          <w:szCs w:val="22"/>
        </w:rPr>
        <w:t>@thegbi.org</w:t>
      </w:r>
    </w:p>
    <w:p w14:paraId="7A1C8CB9" w14:textId="77777777" w:rsidR="00F66E6E" w:rsidRPr="00F66E6E" w:rsidRDefault="00F66E6E" w:rsidP="00F66E6E">
      <w:pPr>
        <w:pStyle w:val="NormalWeb"/>
        <w:spacing w:before="0" w:beforeAutospacing="0" w:after="0" w:afterAutospacing="0" w:line="288" w:lineRule="auto"/>
        <w:jc w:val="center"/>
        <w:rPr>
          <w:rStyle w:val="Strong"/>
          <w:rFonts w:asciiTheme="minorHAnsi" w:hAnsiTheme="minorHAnsi" w:cstheme="minorHAnsi"/>
        </w:rPr>
      </w:pPr>
    </w:p>
    <w:p w14:paraId="3E22E798" w14:textId="77777777" w:rsidR="008A32DC" w:rsidRPr="00E84007" w:rsidRDefault="008A32DC" w:rsidP="008A32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val="en-CA"/>
        </w:rPr>
      </w:pPr>
      <w:r w:rsidRPr="00E840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For questions please contact Emily Marx, Manager of Standards and Program Support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E840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at </w:t>
      </w:r>
      <w:hyperlink r:id="rId10" w:history="1">
        <w:r w:rsidRPr="00E8400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marx@theGBI.org</w:t>
        </w:r>
      </w:hyperlink>
      <w:r w:rsidRPr="00E840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or</w:t>
      </w:r>
      <w:r w:rsidRPr="00E84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4007">
        <w:rPr>
          <w:rFonts w:asciiTheme="minorHAnsi" w:hAnsiTheme="minorHAnsi" w:cstheme="minorHAnsi"/>
          <w:sz w:val="22"/>
          <w:szCs w:val="22"/>
        </w:rPr>
        <w:t>503.274.0448 x103.</w:t>
      </w:r>
      <w:r w:rsidRPr="00E84007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D82AA93" w14:textId="0C65F2DE" w:rsidR="0039753B" w:rsidRPr="00F66E6E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lang w:val="en-CA"/>
        </w:rPr>
      </w:pPr>
      <w:r w:rsidRPr="00F66E6E">
        <w:rPr>
          <w:rFonts w:asciiTheme="minorHAnsi" w:hAnsiTheme="minorHAnsi" w:cstheme="minorHAnsi"/>
          <w:sz w:val="22"/>
          <w:szCs w:val="22"/>
        </w:rPr>
        <w:br/>
      </w:r>
    </w:p>
    <w:p w14:paraId="2511124F" w14:textId="51A58547" w:rsidR="00654EC4" w:rsidRDefault="00654EC4" w:rsidP="00FC2DE2"/>
    <w:sectPr w:rsidR="00654EC4" w:rsidSect="000A46BB">
      <w:headerReference w:type="default" r:id="rId11"/>
      <w:footerReference w:type="default" r:id="rId12"/>
      <w:footerReference w:type="first" r:id="rId13"/>
      <w:pgSz w:w="12240" w:h="15840"/>
      <w:pgMar w:top="810" w:right="1152" w:bottom="16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F1A4" w14:textId="77777777" w:rsidR="003679AA" w:rsidRDefault="003679AA" w:rsidP="00B41BFF">
      <w:r>
        <w:separator/>
      </w:r>
    </w:p>
  </w:endnote>
  <w:endnote w:type="continuationSeparator" w:id="0">
    <w:p w14:paraId="17F328D0" w14:textId="77777777" w:rsidR="003679AA" w:rsidRDefault="003679AA" w:rsidP="00B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DFBC" w14:textId="6A3D55E0" w:rsidR="00B41BFF" w:rsidRDefault="000A46B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6369C1" wp14:editId="40060BF6">
          <wp:simplePos x="0" y="0"/>
          <wp:positionH relativeFrom="column">
            <wp:posOffset>5865027</wp:posOffset>
          </wp:positionH>
          <wp:positionV relativeFrom="page">
            <wp:posOffset>9317785</wp:posOffset>
          </wp:positionV>
          <wp:extent cx="896620" cy="607695"/>
          <wp:effectExtent l="0" t="0" r="0" b="1905"/>
          <wp:wrapNone/>
          <wp:docPr id="82" name="Picture 8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899">
      <w:rPr>
        <w:noProof/>
      </w:rPr>
      <w:drawing>
        <wp:inline distT="0" distB="0" distL="0" distR="0" wp14:anchorId="721F8A36" wp14:editId="123AE8D2">
          <wp:extent cx="5943600" cy="283210"/>
          <wp:effectExtent l="0" t="0" r="0" b="254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7F54" w14:textId="1BF1CB76" w:rsidR="000A46BB" w:rsidRDefault="000A46BB" w:rsidP="000A46BB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EA6B6" wp14:editId="76A82283">
          <wp:simplePos x="0" y="0"/>
          <wp:positionH relativeFrom="column">
            <wp:posOffset>5898515</wp:posOffset>
          </wp:positionH>
          <wp:positionV relativeFrom="page">
            <wp:posOffset>9181465</wp:posOffset>
          </wp:positionV>
          <wp:extent cx="896620" cy="607695"/>
          <wp:effectExtent l="0" t="0" r="0" b="1905"/>
          <wp:wrapNone/>
          <wp:docPr id="84" name="Picture 8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48749" wp14:editId="58CA5154">
          <wp:extent cx="5943600" cy="283210"/>
          <wp:effectExtent l="0" t="0" r="0" b="254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B17AF" w14:textId="696930E1" w:rsidR="000A46BB" w:rsidRDefault="000A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1F12" w14:textId="77777777" w:rsidR="003679AA" w:rsidRDefault="003679AA" w:rsidP="00B41BFF">
      <w:r>
        <w:separator/>
      </w:r>
    </w:p>
  </w:footnote>
  <w:footnote w:type="continuationSeparator" w:id="0">
    <w:p w14:paraId="67A87600" w14:textId="77777777" w:rsidR="003679AA" w:rsidRDefault="003679AA" w:rsidP="00B4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125660"/>
      <w:docPartObj>
        <w:docPartGallery w:val="Page Numbers (Top of Page)"/>
        <w:docPartUnique/>
      </w:docPartObj>
    </w:sdtPr>
    <w:sdtEndPr/>
    <w:sdtContent>
      <w:p w14:paraId="44F78288" w14:textId="62EE4797" w:rsidR="00AB4B6B" w:rsidRDefault="00AB4B6B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0A8EBB7" w14:textId="1FD6529D" w:rsidR="00AB4B6B" w:rsidRDefault="00AB4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14E47"/>
    <w:multiLevelType w:val="singleLevel"/>
    <w:tmpl w:val="364C4CEE"/>
    <w:lvl w:ilvl="0">
      <w:start w:val="1"/>
      <w:numFmt w:val="decimal"/>
      <w:pStyle w:val="GBIentri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3F3156"/>
    <w:multiLevelType w:val="singleLevel"/>
    <w:tmpl w:val="70D6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F"/>
    <w:rsid w:val="000A46BB"/>
    <w:rsid w:val="000A7AC8"/>
    <w:rsid w:val="000D2656"/>
    <w:rsid w:val="000F38F4"/>
    <w:rsid w:val="0010333E"/>
    <w:rsid w:val="00144706"/>
    <w:rsid w:val="001B4677"/>
    <w:rsid w:val="001D0960"/>
    <w:rsid w:val="001F3549"/>
    <w:rsid w:val="00210722"/>
    <w:rsid w:val="002328D7"/>
    <w:rsid w:val="00271C01"/>
    <w:rsid w:val="00285E7C"/>
    <w:rsid w:val="002A6571"/>
    <w:rsid w:val="003028BD"/>
    <w:rsid w:val="003679AA"/>
    <w:rsid w:val="0039753B"/>
    <w:rsid w:val="003A4138"/>
    <w:rsid w:val="00472899"/>
    <w:rsid w:val="004860F3"/>
    <w:rsid w:val="004B1E27"/>
    <w:rsid w:val="004C668A"/>
    <w:rsid w:val="004D07C6"/>
    <w:rsid w:val="004D1C12"/>
    <w:rsid w:val="005969C0"/>
    <w:rsid w:val="006079B1"/>
    <w:rsid w:val="00654EC4"/>
    <w:rsid w:val="00664A51"/>
    <w:rsid w:val="00677B7B"/>
    <w:rsid w:val="007720C9"/>
    <w:rsid w:val="007A7B5E"/>
    <w:rsid w:val="007F0435"/>
    <w:rsid w:val="008A32DC"/>
    <w:rsid w:val="008A52BB"/>
    <w:rsid w:val="008E0D75"/>
    <w:rsid w:val="0097704A"/>
    <w:rsid w:val="00985F33"/>
    <w:rsid w:val="009E287F"/>
    <w:rsid w:val="00A87DD0"/>
    <w:rsid w:val="00AB4B6B"/>
    <w:rsid w:val="00B41BFF"/>
    <w:rsid w:val="00B64D31"/>
    <w:rsid w:val="00B73B0E"/>
    <w:rsid w:val="00B95DDF"/>
    <w:rsid w:val="00BA6711"/>
    <w:rsid w:val="00BF5DE1"/>
    <w:rsid w:val="00C10E41"/>
    <w:rsid w:val="00C12E4B"/>
    <w:rsid w:val="00C8227B"/>
    <w:rsid w:val="00C86988"/>
    <w:rsid w:val="00D435FC"/>
    <w:rsid w:val="00DA551E"/>
    <w:rsid w:val="00EA0742"/>
    <w:rsid w:val="00F470C5"/>
    <w:rsid w:val="00F66E6E"/>
    <w:rsid w:val="00FB3E4F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3506F"/>
  <w15:chartTrackingRefBased/>
  <w15:docId w15:val="{250B476E-2F36-8349-8696-5E0AE95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753B"/>
    <w:pPr>
      <w:keepNext/>
      <w:jc w:val="center"/>
      <w:outlineLvl w:val="0"/>
    </w:pPr>
    <w:rPr>
      <w:rFonts w:ascii="Arial" w:eastAsia="Times New Roman" w:hAnsi="Arial" w:cs="Times New Roman"/>
      <w:b/>
      <w:sz w:val="2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39753B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FF"/>
  </w:style>
  <w:style w:type="paragraph" w:styleId="Footer">
    <w:name w:val="footer"/>
    <w:basedOn w:val="Normal"/>
    <w:link w:val="Foot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FF"/>
  </w:style>
  <w:style w:type="paragraph" w:styleId="NoSpacing">
    <w:name w:val="No Spacing"/>
    <w:uiPriority w:val="1"/>
    <w:qFormat/>
    <w:rsid w:val="00FC2DE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9753B"/>
    <w:rPr>
      <w:rFonts w:ascii="Arial" w:eastAsia="Times New Roman" w:hAnsi="Arial" w:cs="Times New Roman"/>
      <w:b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39753B"/>
    <w:rPr>
      <w:rFonts w:ascii="Times New Roman" w:eastAsia="Times New Roman" w:hAnsi="Times New Roman" w:cs="Times New Roman"/>
      <w:b/>
      <w:lang w:val="en-CA"/>
    </w:rPr>
  </w:style>
  <w:style w:type="paragraph" w:styleId="NormalWeb">
    <w:name w:val="Normal (Web)"/>
    <w:basedOn w:val="Normal"/>
    <w:uiPriority w:val="99"/>
    <w:semiHidden/>
    <w:unhideWhenUsed/>
    <w:rsid w:val="003975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BIforms">
    <w:name w:val="GBI forms"/>
    <w:basedOn w:val="Normal"/>
    <w:uiPriority w:val="99"/>
    <w:semiHidden/>
    <w:rsid w:val="0039753B"/>
    <w:pPr>
      <w:snapToGrid w:val="0"/>
    </w:pPr>
    <w:rPr>
      <w:rFonts w:ascii="Arial" w:eastAsia="Times New Roman" w:hAnsi="Arial" w:cs="Times New Roman"/>
      <w:sz w:val="20"/>
    </w:rPr>
  </w:style>
  <w:style w:type="paragraph" w:customStyle="1" w:styleId="GBIentries">
    <w:name w:val="GBI entries"/>
    <w:basedOn w:val="Normal"/>
    <w:uiPriority w:val="99"/>
    <w:semiHidden/>
    <w:rsid w:val="0039753B"/>
    <w:pPr>
      <w:numPr>
        <w:numId w:val="1"/>
      </w:numPr>
      <w:snapToGrid w:val="0"/>
    </w:pPr>
    <w:rPr>
      <w:rFonts w:ascii="Arial" w:eastAsia="Times New Roman" w:hAnsi="Arial" w:cs="Times New Roman"/>
      <w:b/>
      <w:sz w:val="20"/>
      <w:u w:val="single"/>
    </w:rPr>
  </w:style>
  <w:style w:type="character" w:styleId="Strong">
    <w:name w:val="Strong"/>
    <w:basedOn w:val="DefaultParagraphFont"/>
    <w:uiPriority w:val="22"/>
    <w:qFormat/>
    <w:rsid w:val="0039753B"/>
    <w:rPr>
      <w:b/>
      <w:bCs/>
    </w:rPr>
  </w:style>
  <w:style w:type="character" w:styleId="Hyperlink">
    <w:name w:val="Hyperlink"/>
    <w:basedOn w:val="DefaultParagraphFont"/>
    <w:uiPriority w:val="99"/>
    <w:unhideWhenUsed/>
    <w:rsid w:val="008A3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x@theGB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bi.org/an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Lovrovich</dc:creator>
  <cp:keywords/>
  <dc:description/>
  <cp:lastModifiedBy>Vicki Worden</cp:lastModifiedBy>
  <cp:revision>2</cp:revision>
  <cp:lastPrinted>2019-01-17T22:20:00Z</cp:lastPrinted>
  <dcterms:created xsi:type="dcterms:W3CDTF">2019-06-13T20:34:00Z</dcterms:created>
  <dcterms:modified xsi:type="dcterms:W3CDTF">2019-06-13T20:34:00Z</dcterms:modified>
</cp:coreProperties>
</file>